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56ED" w14:textId="5CB62659" w:rsidR="0034301B" w:rsidRDefault="00CD66AF">
      <w:r w:rsidRPr="00CD66AF">
        <w:rPr>
          <w:i/>
          <w:iCs/>
        </w:rPr>
        <w:t>Unclose Your Eyes</w:t>
      </w:r>
      <w:r>
        <w:t xml:space="preserve"> is an </w:t>
      </w:r>
      <w:r w:rsidR="004370B7">
        <w:t xml:space="preserve">original </w:t>
      </w:r>
      <w:r>
        <w:t xml:space="preserve">electroacoustic work written </w:t>
      </w:r>
      <w:r w:rsidR="00BE2C3A">
        <w:t xml:space="preserve">by Brady Harrison </w:t>
      </w:r>
      <w:r w:rsidR="00550323">
        <w:t xml:space="preserve">in collaboration with Amy Jones and the University of Dayton Dance Ensemble </w:t>
      </w:r>
      <w:r>
        <w:t>to accompany dance choreography of the same name</w:t>
      </w:r>
      <w:r w:rsidR="00550323">
        <w:t xml:space="preserve">. </w:t>
      </w:r>
      <w:r w:rsidR="00A72C33">
        <w:t xml:space="preserve"> </w:t>
      </w:r>
      <w:r w:rsidR="00BE2C3A">
        <w:t xml:space="preserve">The instrumentation includes viola, electric guitar, a “Push 2” MIDI </w:t>
      </w:r>
      <w:r w:rsidR="00BE2C3A">
        <w:t xml:space="preserve">pad </w:t>
      </w:r>
      <w:r w:rsidR="00BE2C3A">
        <w:t xml:space="preserve">controller controlling a synthesizer, and prefabricated samples that are launched by the </w:t>
      </w:r>
      <w:r w:rsidR="00BE2C3A">
        <w:t>musician</w:t>
      </w:r>
      <w:r w:rsidR="00BE2C3A">
        <w:t>s on stage.</w:t>
      </w:r>
      <w:r w:rsidR="00BE2C3A">
        <w:t xml:space="preserve">  </w:t>
      </w:r>
      <w:r w:rsidR="00550323">
        <w:t xml:space="preserve">In using an abstract approach to sound coupled with interactive technologies, the work is designed to </w:t>
      </w:r>
      <w:r w:rsidR="009F0E0D">
        <w:t xml:space="preserve">explore the relationship between the artforms and </w:t>
      </w:r>
      <w:r w:rsidR="00550323">
        <w:t xml:space="preserve">challenge the boundaries between music and dance; audience and performer.  </w:t>
      </w:r>
    </w:p>
    <w:p w14:paraId="658F31B9" w14:textId="77777777" w:rsidR="0034301B" w:rsidRDefault="0034301B"/>
    <w:p w14:paraId="56F719F9" w14:textId="7A24EFE3" w:rsidR="00596EBC" w:rsidRDefault="0034301B">
      <w:r>
        <w:t xml:space="preserve">In the staged production, </w:t>
      </w:r>
      <w:r w:rsidR="00596EBC">
        <w:t>the live sound of the viola is modulated by the motions of a solo dancer, who is wearing an interactive piece of technology that is engineered to send signals back to the computer that is processing the live sound, and thus the choreography itself takes an active role in the production of sound.</w:t>
      </w:r>
      <w:r w:rsidR="006D04FD">
        <w:t xml:space="preserve">  The dancer’s motion is intrinsically linked to the sonic atmosphere.</w:t>
      </w:r>
      <w:r w:rsidR="00596EBC">
        <w:t xml:space="preserve">  </w:t>
      </w:r>
      <w:r w:rsidR="00DB05AB">
        <w:t>As the piece develops</w:t>
      </w:r>
      <w:r w:rsidR="00596EBC">
        <w:t xml:space="preserve">, </w:t>
      </w:r>
      <w:r w:rsidR="00633090">
        <w:t>vocal samples</w:t>
      </w:r>
      <w:r w:rsidR="004075FB">
        <w:t xml:space="preserve"> of </w:t>
      </w:r>
      <w:r w:rsidR="00596EBC">
        <w:t>the dancers</w:t>
      </w:r>
      <w:r w:rsidR="004075FB">
        <w:t>’</w:t>
      </w:r>
      <w:r w:rsidR="00596EBC">
        <w:t xml:space="preserve"> own words </w:t>
      </w:r>
      <w:r w:rsidR="00BE2C3A">
        <w:t>interpreting</w:t>
      </w:r>
      <w:r w:rsidR="00596EBC">
        <w:t xml:space="preserve"> the meaning of the </w:t>
      </w:r>
      <w:r w:rsidR="00633090">
        <w:t>title</w:t>
      </w:r>
      <w:r w:rsidR="00596EBC">
        <w:t xml:space="preserve"> are woven into a </w:t>
      </w:r>
      <w:r w:rsidR="004075FB">
        <w:t xml:space="preserve">sonic </w:t>
      </w:r>
      <w:r w:rsidR="00596EBC">
        <w:t xml:space="preserve">tapestry that lends perspective </w:t>
      </w:r>
      <w:r w:rsidR="004075FB">
        <w:t xml:space="preserve">to a deeper level of meaning for the piece while remaining aesthetically abstract, again </w:t>
      </w:r>
      <w:r w:rsidR="00633090">
        <w:t>fusing</w:t>
      </w:r>
      <w:r w:rsidR="004075FB">
        <w:t xml:space="preserve"> </w:t>
      </w:r>
      <w:r w:rsidR="00633090">
        <w:t>each</w:t>
      </w:r>
      <w:r w:rsidR="004075FB">
        <w:t xml:space="preserve"> dancer into the musical identity of the work.</w:t>
      </w:r>
    </w:p>
    <w:p w14:paraId="243E3103" w14:textId="00EAF2D2" w:rsidR="004075FB" w:rsidRDefault="004075FB"/>
    <w:p w14:paraId="0EF2240F" w14:textId="756CB3CB" w:rsidR="00D655A4" w:rsidRDefault="00DB05AB">
      <w:r>
        <w:t>Unlike many music</w:t>
      </w:r>
      <w:r w:rsidR="00EA688E">
        <w:t xml:space="preserve"> and </w:t>
      </w:r>
      <w:r>
        <w:t>dance collaborations, t</w:t>
      </w:r>
      <w:r w:rsidR="004075FB">
        <w:t>h</w:t>
      </w:r>
      <w:r w:rsidR="00EA688E">
        <w:t>is</w:t>
      </w:r>
      <w:r w:rsidR="004075FB">
        <w:t xml:space="preserve"> project was developed from the dance first, with the musical composition drawing deep inspiration from the original choreography to develop the work’s cohesion.</w:t>
      </w:r>
      <w:r w:rsidR="00EA688E">
        <w:t xml:space="preserve">  Structurally, the piece’s development</w:t>
      </w:r>
      <w:r w:rsidR="00B14344">
        <w:t xml:space="preserve"> waxes between formality and comic jubilance, and</w:t>
      </w:r>
      <w:r w:rsidR="00EA688E">
        <w:t xml:space="preserve"> comes </w:t>
      </w:r>
      <w:r w:rsidR="00B14344">
        <w:t xml:space="preserve">primarily </w:t>
      </w:r>
      <w:r w:rsidR="00EA688E">
        <w:t>through exploration of color, texture, and rhythm</w:t>
      </w:r>
      <w:r w:rsidR="00B14344">
        <w:t xml:space="preserve">.  The </w:t>
      </w:r>
      <w:r w:rsidR="00EA688E">
        <w:t>sonic currency is based on different colorations of noise, forcing a heightened sense of awareness in an otherwise austere landscape.</w:t>
      </w:r>
      <w:r w:rsidR="00CD66AF">
        <w:t xml:space="preserve"> </w:t>
      </w:r>
    </w:p>
    <w:sectPr w:rsidR="00D655A4" w:rsidSect="00786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AF"/>
    <w:rsid w:val="0034301B"/>
    <w:rsid w:val="004075FB"/>
    <w:rsid w:val="004370B7"/>
    <w:rsid w:val="004E372D"/>
    <w:rsid w:val="00550323"/>
    <w:rsid w:val="00573B0F"/>
    <w:rsid w:val="00596EBC"/>
    <w:rsid w:val="00621B9B"/>
    <w:rsid w:val="00633090"/>
    <w:rsid w:val="006D04FD"/>
    <w:rsid w:val="0078635A"/>
    <w:rsid w:val="00786A1D"/>
    <w:rsid w:val="009F0E0D"/>
    <w:rsid w:val="00A4788B"/>
    <w:rsid w:val="00A66EAD"/>
    <w:rsid w:val="00A72C33"/>
    <w:rsid w:val="00B14344"/>
    <w:rsid w:val="00BE2C3A"/>
    <w:rsid w:val="00C2037A"/>
    <w:rsid w:val="00CD66AF"/>
    <w:rsid w:val="00DB05AB"/>
    <w:rsid w:val="00E00675"/>
    <w:rsid w:val="00EA688E"/>
    <w:rsid w:val="00EF5C42"/>
    <w:rsid w:val="00FC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0F9E3"/>
  <w15:chartTrackingRefBased/>
  <w15:docId w15:val="{1681A2F2-13B5-604B-8C65-69EC2A66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Brady</dc:creator>
  <cp:keywords/>
  <dc:description/>
  <cp:lastModifiedBy>Harrison, Brady</cp:lastModifiedBy>
  <cp:revision>2</cp:revision>
  <dcterms:created xsi:type="dcterms:W3CDTF">2022-03-02T03:40:00Z</dcterms:created>
  <dcterms:modified xsi:type="dcterms:W3CDTF">2022-03-02T03:40:00Z</dcterms:modified>
</cp:coreProperties>
</file>